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C5" w:rsidRDefault="006422C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22C5" w:rsidRDefault="006422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2C5" w:rsidRDefault="006422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2C5" w:rsidRDefault="004815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MALATYA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TİCARET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İL MÜDÜRLÜĞÜNE</w:t>
      </w:r>
    </w:p>
    <w:p w:rsidR="006422C5" w:rsidRDefault="006422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2C5" w:rsidRDefault="00481553">
      <w:pPr>
        <w:spacing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MALATYA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adresinde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 unvanıyla kuyum ticaret faaliyetinde bulunuyorum. 24.12.2021 tarihli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Gazetede yayımlanmış olan değişiklikle beraber Kuyum Ticareti Hakkında Yönetmeliğin “Yetki belgesi verilmesinde arana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şartlar” başlıklı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ncı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maddenin birinci fıkrasının (ç) bendinde belirtilen ustalık belgesi şartı aranmaksızın yetki belgesi verilir. Söz konusu şartı haiz olunduğunu gösteren belgenin 31/12/2022 tarihine kadar Bilgi Sistemine aktarılmaması veya il müdür</w:t>
      </w:r>
      <w:r>
        <w:rPr>
          <w:rFonts w:ascii="Times New Roman" w:eastAsia="Times New Roman" w:hAnsi="Times New Roman" w:cs="Times New Roman"/>
          <w:sz w:val="24"/>
          <w:szCs w:val="24"/>
        </w:rPr>
        <w:t>lüğüne teslim edilmemesi halinde bu işletmelerin yetki belgeleri iptal edilir.” ibaresi yer almaktadır.</w:t>
      </w:r>
    </w:p>
    <w:p w:rsidR="006422C5" w:rsidRDefault="00481553">
      <w:pPr>
        <w:spacing w:after="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 kapsamda, ustalık belgesini 31.12.2022 tarihine kadar Kuyum Ticaret Bilgi Sistemine(KTBS) aktaracağıma veya Malatya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Ticaret İl Müdürlüğüne teslim ede</w:t>
      </w:r>
      <w:r>
        <w:rPr>
          <w:rFonts w:ascii="Times New Roman" w:eastAsia="Times New Roman" w:hAnsi="Times New Roman" w:cs="Times New Roman"/>
          <w:sz w:val="24"/>
          <w:szCs w:val="24"/>
        </w:rPr>
        <w:t>ceğimi taahhüt ediyorum. Aksi takdirde belgemin iptal edileceği hakkında bilgi sahibiyim. …/…/2022</w:t>
      </w:r>
    </w:p>
    <w:p w:rsidR="006422C5" w:rsidRDefault="004815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6422C5" w:rsidRDefault="006422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2C5" w:rsidRDefault="00481553">
      <w:pPr>
        <w:spacing w:line="240" w:lineRule="auto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Firma, Şirket kaşesi    </w:t>
      </w:r>
    </w:p>
    <w:p w:rsidR="006422C5" w:rsidRDefault="004815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Adı SOYADI</w:t>
      </w:r>
    </w:p>
    <w:p w:rsidR="006422C5" w:rsidRDefault="004815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İmza</w:t>
      </w:r>
    </w:p>
    <w:p w:rsidR="006422C5" w:rsidRDefault="006422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2C5" w:rsidRDefault="006422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2C5" w:rsidRDefault="006422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2C5" w:rsidRDefault="004815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6422C5" w:rsidRDefault="004815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 No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6422C5" w:rsidRDefault="004815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Vergi No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</w:p>
    <w:p w:rsidR="006422C5" w:rsidRDefault="006422C5"/>
    <w:sectPr w:rsidR="006422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22C5"/>
    <w:rsid w:val="00481553"/>
    <w:rsid w:val="0064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D6B7"/>
  <w15:docId w15:val="{6580D16C-3307-42FC-BB11-38EB5670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611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A1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T.C. Ticaret Bakanligi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Songül Gökalp</cp:lastModifiedBy>
  <cp:revision>2</cp:revision>
  <dcterms:created xsi:type="dcterms:W3CDTF">2022-01-27T09:34:00Z</dcterms:created>
  <dcterms:modified xsi:type="dcterms:W3CDTF">2022-01-27T09:34:00Z</dcterms:modified>
</cp:coreProperties>
</file>